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3A" w:rsidRPr="00BB10B0" w:rsidRDefault="003F4282" w:rsidP="0046353A">
      <w:pPr>
        <w:spacing w:before="100" w:beforeAutospacing="1" w:after="100" w:afterAutospacing="1" w:line="240" w:lineRule="auto"/>
        <w:outlineLvl w:val="1"/>
        <w:rPr>
          <w:rFonts w:ascii="Arial" w:eastAsia="Times New Roman" w:hAnsi="Arial" w:cs="Arial"/>
          <w:b/>
          <w:bCs/>
          <w:sz w:val="24"/>
          <w:szCs w:val="24"/>
          <w:lang w:eastAsia="pl-PL"/>
        </w:rPr>
      </w:pPr>
      <w:hyperlink r:id="rId5" w:history="1">
        <w:r w:rsidR="00BB10B0" w:rsidRPr="00BB10B0">
          <w:rPr>
            <w:rFonts w:ascii="Arial" w:eastAsia="Times New Roman" w:hAnsi="Arial" w:cs="Arial"/>
            <w:b/>
            <w:bCs/>
            <w:sz w:val="24"/>
            <w:szCs w:val="24"/>
            <w:lang w:eastAsia="pl-PL"/>
          </w:rPr>
          <w:t>KL</w:t>
        </w:r>
      </w:hyperlink>
      <w:r w:rsidR="00BB10B0" w:rsidRPr="00BB10B0">
        <w:rPr>
          <w:rFonts w:ascii="Arial" w:hAnsi="Arial" w:cs="Arial"/>
          <w:b/>
          <w:sz w:val="24"/>
          <w:szCs w:val="24"/>
        </w:rPr>
        <w:t xml:space="preserve"> 1</w:t>
      </w:r>
    </w:p>
    <w:p w:rsidR="0046353A" w:rsidRPr="00BB10B0" w:rsidRDefault="0046353A" w:rsidP="0046353A">
      <w:pPr>
        <w:spacing w:before="100" w:beforeAutospacing="1" w:after="0" w:line="312" w:lineRule="auto"/>
        <w:jc w:val="center"/>
        <w:rPr>
          <w:rFonts w:ascii="Arial" w:eastAsia="Times New Roman" w:hAnsi="Arial" w:cs="Arial"/>
          <w:sz w:val="24"/>
          <w:szCs w:val="24"/>
          <w:lang w:eastAsia="pl-PL"/>
        </w:rPr>
      </w:pPr>
      <w:r w:rsidRPr="00BB10B0">
        <w:rPr>
          <w:rFonts w:ascii="Arial" w:eastAsia="Times New Roman" w:hAnsi="Arial" w:cs="Arial"/>
          <w:b/>
          <w:bCs/>
          <w:sz w:val="24"/>
          <w:szCs w:val="24"/>
          <w:lang w:eastAsia="pl-PL"/>
        </w:rPr>
        <w:t>Katecheza – Temat: Jezus Zmartwychwstały poucza nas swoim Słowem.</w:t>
      </w:r>
    </w:p>
    <w:p w:rsidR="0046353A" w:rsidRPr="00BB10B0" w:rsidRDefault="0046353A" w:rsidP="0046353A">
      <w:pPr>
        <w:spacing w:before="100" w:beforeAutospacing="1" w:after="0" w:line="312" w:lineRule="auto"/>
        <w:ind w:firstLine="284"/>
        <w:jc w:val="both"/>
        <w:rPr>
          <w:rFonts w:ascii="Arial" w:eastAsia="Times New Roman" w:hAnsi="Arial" w:cs="Arial"/>
          <w:sz w:val="24"/>
          <w:szCs w:val="24"/>
          <w:lang w:eastAsia="pl-PL"/>
        </w:rPr>
      </w:pPr>
      <w:r w:rsidRPr="00BB10B0">
        <w:rPr>
          <w:rFonts w:ascii="Arial" w:eastAsia="Times New Roman" w:hAnsi="Arial" w:cs="Arial"/>
          <w:sz w:val="24"/>
          <w:szCs w:val="24"/>
          <w:lang w:eastAsia="pl-PL"/>
        </w:rPr>
        <w:t>Pan Jezus Zmartwychwstały jest pośród nas. On żyje. Teraz również, podobnie jak ponad dwa tysiące lat temu, możemy Go słuchać. Możemy usłyszeć Jego słowa. Są one zawarte w Piśmie Świętym. Kiedy czytamy Pismo Święte Jezus do nas mówi.</w:t>
      </w:r>
    </w:p>
    <w:p w:rsidR="0046353A" w:rsidRPr="00BB10B0" w:rsidRDefault="0046353A" w:rsidP="0046353A">
      <w:pPr>
        <w:spacing w:before="100" w:beforeAutospacing="1" w:after="0" w:line="312" w:lineRule="auto"/>
        <w:jc w:val="both"/>
        <w:rPr>
          <w:rFonts w:ascii="Arial" w:eastAsia="Times New Roman" w:hAnsi="Arial" w:cs="Arial"/>
          <w:sz w:val="24"/>
          <w:szCs w:val="24"/>
          <w:lang w:eastAsia="pl-PL"/>
        </w:rPr>
      </w:pPr>
      <w:r w:rsidRPr="00BB10B0">
        <w:rPr>
          <w:rFonts w:ascii="Arial" w:eastAsia="Times New Roman" w:hAnsi="Arial" w:cs="Arial"/>
          <w:sz w:val="24"/>
          <w:szCs w:val="24"/>
          <w:lang w:eastAsia="pl-PL"/>
        </w:rPr>
        <w:t xml:space="preserve">Jest to więc księga zawierająca słowa Boga i słowa Pana Jezusa, dlatego nazywamy ją PISMO ŚWIĘTE. Żadna inna książka nie nazywa się świętą tylko Pismo Święte, dlatego że są to słowa samego Boga. Bóg przez nią do nas mówi. Pan Bóg chce nam coś przekazać. </w:t>
      </w:r>
    </w:p>
    <w:p w:rsidR="0046353A" w:rsidRPr="00BB10B0" w:rsidRDefault="0046353A" w:rsidP="0046353A">
      <w:pPr>
        <w:spacing w:before="100" w:beforeAutospacing="1" w:after="0" w:line="312" w:lineRule="auto"/>
        <w:ind w:firstLine="284"/>
        <w:jc w:val="both"/>
        <w:rPr>
          <w:rFonts w:ascii="Arial" w:eastAsia="Times New Roman" w:hAnsi="Arial" w:cs="Arial"/>
          <w:sz w:val="24"/>
          <w:szCs w:val="24"/>
          <w:lang w:eastAsia="pl-PL"/>
        </w:rPr>
      </w:pPr>
      <w:r w:rsidRPr="00BB10B0">
        <w:rPr>
          <w:rFonts w:ascii="Arial" w:eastAsia="Times New Roman" w:hAnsi="Arial" w:cs="Arial"/>
          <w:sz w:val="24"/>
          <w:szCs w:val="24"/>
          <w:lang w:eastAsia="pl-PL"/>
        </w:rPr>
        <w:t>Słowa, które kieruje do nas Pan Bóg na kartach Pisma Świętego, należy uważnie słuchać i tak żyć i postępować jak Pan Bóg nakazuje.</w:t>
      </w:r>
    </w:p>
    <w:p w:rsidR="0046353A" w:rsidRPr="00BB10B0" w:rsidRDefault="0046353A" w:rsidP="0046353A">
      <w:pPr>
        <w:spacing w:before="100" w:beforeAutospacing="1" w:after="0" w:line="312" w:lineRule="auto"/>
        <w:ind w:firstLine="284"/>
        <w:jc w:val="both"/>
        <w:rPr>
          <w:rFonts w:ascii="Arial" w:eastAsia="Times New Roman" w:hAnsi="Arial" w:cs="Arial"/>
          <w:sz w:val="24"/>
          <w:szCs w:val="24"/>
          <w:lang w:eastAsia="pl-PL"/>
        </w:rPr>
      </w:pPr>
      <w:r w:rsidRPr="00BB10B0">
        <w:rPr>
          <w:rFonts w:ascii="Arial" w:eastAsia="Times New Roman" w:hAnsi="Arial" w:cs="Arial"/>
          <w:b/>
          <w:bCs/>
          <w:sz w:val="24"/>
          <w:szCs w:val="24"/>
          <w:lang w:eastAsia="pl-PL"/>
        </w:rPr>
        <w:t>Polecam do obejrzenia film</w:t>
      </w:r>
      <w:r w:rsidRPr="00BB10B0">
        <w:rPr>
          <w:rFonts w:ascii="Arial" w:eastAsia="Times New Roman" w:hAnsi="Arial" w:cs="Arial"/>
          <w:sz w:val="24"/>
          <w:szCs w:val="24"/>
          <w:lang w:eastAsia="pl-PL"/>
        </w:rPr>
        <w:t xml:space="preserve"> – </w:t>
      </w:r>
      <w:r w:rsidRPr="00BB10B0">
        <w:rPr>
          <w:rFonts w:ascii="Arial" w:eastAsia="Times New Roman" w:hAnsi="Arial" w:cs="Arial"/>
          <w:i/>
          <w:iCs/>
          <w:sz w:val="24"/>
          <w:szCs w:val="24"/>
          <w:lang w:eastAsia="pl-PL"/>
        </w:rPr>
        <w:t xml:space="preserve">Biblia zadziwiająca księga - </w:t>
      </w:r>
      <w:hyperlink r:id="rId6" w:history="1">
        <w:r w:rsidRPr="00BB10B0">
          <w:rPr>
            <w:rFonts w:ascii="Arial" w:eastAsia="Times New Roman" w:hAnsi="Arial" w:cs="Arial"/>
            <w:color w:val="0000FF"/>
            <w:sz w:val="24"/>
            <w:szCs w:val="24"/>
            <w:u w:val="single"/>
            <w:lang w:eastAsia="pl-PL"/>
          </w:rPr>
          <w:t>https://www.youtube.com/watch?v=dlfkCDs8SqA</w:t>
        </w:r>
      </w:hyperlink>
    </w:p>
    <w:p w:rsidR="004D2F1B" w:rsidRDefault="004D2F1B">
      <w:pPr>
        <w:rPr>
          <w:rFonts w:ascii="Arial" w:hAnsi="Arial" w:cs="Arial"/>
          <w:sz w:val="24"/>
          <w:szCs w:val="24"/>
        </w:rPr>
      </w:pPr>
    </w:p>
    <w:p w:rsidR="00BB10B0" w:rsidRPr="00BB10B0" w:rsidRDefault="00BB10B0">
      <w:pPr>
        <w:rPr>
          <w:rFonts w:ascii="Arial" w:hAnsi="Arial" w:cs="Arial"/>
          <w:sz w:val="24"/>
          <w:szCs w:val="24"/>
        </w:rPr>
      </w:pPr>
      <w:r>
        <w:rPr>
          <w:rFonts w:ascii="Arial" w:hAnsi="Arial" w:cs="Arial"/>
          <w:sz w:val="24"/>
          <w:szCs w:val="24"/>
        </w:rPr>
        <w:t>Jakie znacie symbole związane ze świętami wielkanocnymi ? Proszę narysować w zeszycie.</w:t>
      </w:r>
    </w:p>
    <w:sectPr w:rsidR="00BB10B0" w:rsidRPr="00BB10B0" w:rsidSect="004D2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353A"/>
    <w:rsid w:val="003F4282"/>
    <w:rsid w:val="0046353A"/>
    <w:rsid w:val="004D2F1B"/>
    <w:rsid w:val="00882F00"/>
    <w:rsid w:val="00BB10B0"/>
    <w:rsid w:val="00E014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2F1B"/>
  </w:style>
  <w:style w:type="paragraph" w:styleId="Nagwek2">
    <w:name w:val="heading 2"/>
    <w:basedOn w:val="Normalny"/>
    <w:link w:val="Nagwek2Znak"/>
    <w:uiPriority w:val="9"/>
    <w:qFormat/>
    <w:rsid w:val="0046353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6353A"/>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46353A"/>
    <w:rPr>
      <w:color w:val="0000FF"/>
      <w:u w:val="single"/>
    </w:rPr>
  </w:style>
  <w:style w:type="paragraph" w:styleId="NormalnyWeb">
    <w:name w:val="Normal (Web)"/>
    <w:basedOn w:val="Normalny"/>
    <w:uiPriority w:val="99"/>
    <w:semiHidden/>
    <w:unhideWhenUsed/>
    <w:rsid w:val="0046353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04069604">
      <w:bodyDiv w:val="1"/>
      <w:marLeft w:val="0"/>
      <w:marRight w:val="0"/>
      <w:marTop w:val="0"/>
      <w:marBottom w:val="0"/>
      <w:divBdr>
        <w:top w:val="none" w:sz="0" w:space="0" w:color="auto"/>
        <w:left w:val="none" w:sz="0" w:space="0" w:color="auto"/>
        <w:bottom w:val="none" w:sz="0" w:space="0" w:color="auto"/>
        <w:right w:val="none" w:sz="0" w:space="0" w:color="auto"/>
      </w:divBdr>
      <w:divsChild>
        <w:div w:id="791363758">
          <w:marLeft w:val="0"/>
          <w:marRight w:val="0"/>
          <w:marTop w:val="0"/>
          <w:marBottom w:val="0"/>
          <w:divBdr>
            <w:top w:val="none" w:sz="0" w:space="0" w:color="auto"/>
            <w:left w:val="none" w:sz="0" w:space="0" w:color="auto"/>
            <w:bottom w:val="none" w:sz="0" w:space="0" w:color="auto"/>
            <w:right w:val="none" w:sz="0" w:space="0" w:color="auto"/>
          </w:divBdr>
        </w:div>
        <w:div w:id="1763137094">
          <w:marLeft w:val="0"/>
          <w:marRight w:val="0"/>
          <w:marTop w:val="0"/>
          <w:marBottom w:val="0"/>
          <w:divBdr>
            <w:top w:val="none" w:sz="0" w:space="0" w:color="auto"/>
            <w:left w:val="none" w:sz="0" w:space="0" w:color="auto"/>
            <w:bottom w:val="none" w:sz="0" w:space="0" w:color="auto"/>
            <w:right w:val="none" w:sz="0" w:space="0" w:color="auto"/>
          </w:divBdr>
        </w:div>
        <w:div w:id="1736776265">
          <w:marLeft w:val="0"/>
          <w:marRight w:val="0"/>
          <w:marTop w:val="0"/>
          <w:marBottom w:val="0"/>
          <w:divBdr>
            <w:top w:val="none" w:sz="0" w:space="0" w:color="auto"/>
            <w:left w:val="none" w:sz="0" w:space="0" w:color="auto"/>
            <w:bottom w:val="none" w:sz="0" w:space="0" w:color="auto"/>
            <w:right w:val="none" w:sz="0" w:space="0" w:color="auto"/>
          </w:divBdr>
          <w:divsChild>
            <w:div w:id="18318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dlfkCDs8SqA" TargetMode="External"/><Relationship Id="rId5" Type="http://schemas.openxmlformats.org/officeDocument/2006/relationships/hyperlink" Target="http://www.paszyn.diecezja.tarnow.pl/katechizacja/kat-klasa-1/579-kl-1-jezus-zmartwychwsta&#322;y-poucza-nas-swoim-s&#322;owem.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B9D67-C09B-4D12-9467-77EA2E11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922</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BożenaLelito</dc:creator>
  <cp:lastModifiedBy>BożenaLelito</cp:lastModifiedBy>
  <cp:revision>4</cp:revision>
  <dcterms:created xsi:type="dcterms:W3CDTF">2020-04-14T18:37:00Z</dcterms:created>
  <dcterms:modified xsi:type="dcterms:W3CDTF">2020-04-14T19:49:00Z</dcterms:modified>
</cp:coreProperties>
</file>